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51" w:rsidRDefault="007D5113" w:rsidP="009A36C3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b/>
          <w:bCs/>
          <w:sz w:val="29"/>
          <w:szCs w:val="32"/>
          <w:u w:val="single"/>
        </w:rPr>
      </w:pPr>
      <w:hyperlink r:id="rId5" w:history="1">
        <w:r w:rsidR="009A36C3" w:rsidRPr="007D5113">
          <w:rPr>
            <w:rStyle w:val="Hyperlink"/>
            <w:rFonts w:eastAsia="Times New Roman" w:cstheme="minorHAnsi"/>
            <w:b/>
            <w:bCs/>
            <w:sz w:val="29"/>
            <w:szCs w:val="32"/>
          </w:rPr>
          <w:t>TOWN OF DARIEN POLICE FALSE ALARM ORDINANCE</w:t>
        </w:r>
      </w:hyperlink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jc w:val="center"/>
        <w:rPr>
          <w:rFonts w:eastAsia="Times New Roman" w:cstheme="minorHAnsi"/>
          <w:szCs w:val="24"/>
        </w:rPr>
      </w:pPr>
      <w:r w:rsidRPr="00232DE4">
        <w:rPr>
          <w:rFonts w:eastAsia="Times New Roman" w:cstheme="minorHAnsi"/>
          <w:b/>
          <w:bCs/>
          <w:sz w:val="29"/>
          <w:szCs w:val="32"/>
        </w:rPr>
        <w:t xml:space="preserve"> FACT SHEET</w:t>
      </w:r>
      <w:r w:rsidRPr="009A36C3">
        <w:rPr>
          <w:rFonts w:eastAsia="Times New Roman" w:cstheme="minorHAnsi"/>
          <w:szCs w:val="24"/>
        </w:rPr>
        <w:br/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b/>
          <w:bCs/>
          <w:sz w:val="25"/>
          <w:szCs w:val="28"/>
          <w:u w:val="single"/>
        </w:rPr>
      </w:pPr>
      <w:r w:rsidRPr="009A36C3">
        <w:rPr>
          <w:rFonts w:eastAsia="Times New Roman" w:cstheme="minorHAnsi"/>
          <w:b/>
          <w:bCs/>
          <w:sz w:val="25"/>
          <w:szCs w:val="28"/>
          <w:u w:val="single"/>
        </w:rPr>
        <w:t>Sec. 5-1 – Definitions</w:t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szCs w:val="24"/>
        </w:rPr>
      </w:pPr>
      <w:r w:rsidRPr="009A36C3">
        <w:rPr>
          <w:rFonts w:eastAsia="Times New Roman" w:cstheme="minorHAnsi"/>
          <w:b/>
          <w:bCs/>
          <w:szCs w:val="24"/>
          <w:u w:val="single"/>
        </w:rPr>
        <w:t>Alarm Administrator</w:t>
      </w:r>
      <w:r w:rsidRPr="007D5113">
        <w:rPr>
          <w:rFonts w:eastAsia="Times New Roman" w:cstheme="minorHAnsi"/>
          <w:b/>
          <w:bCs/>
          <w:szCs w:val="24"/>
        </w:rPr>
        <w:t xml:space="preserve"> - </w:t>
      </w:r>
      <w:r w:rsidRPr="009A36C3">
        <w:rPr>
          <w:rFonts w:eastAsia="Times New Roman" w:cstheme="minorHAnsi"/>
          <w:szCs w:val="24"/>
        </w:rPr>
        <w:t>A person designated by the First Selectman, or their designee, to administer and enforce the provisions of the False Alarm Ordinance.</w:t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szCs w:val="24"/>
        </w:rPr>
      </w:pPr>
      <w:r w:rsidRPr="009A36C3">
        <w:rPr>
          <w:rFonts w:eastAsia="Times New Roman" w:cstheme="minorHAnsi"/>
          <w:b/>
          <w:bCs/>
          <w:szCs w:val="24"/>
          <w:u w:val="single"/>
        </w:rPr>
        <w:t>Alarm Company</w:t>
      </w:r>
      <w:r w:rsidRPr="007D5113">
        <w:rPr>
          <w:rFonts w:eastAsia="Times New Roman" w:cstheme="minorHAnsi"/>
          <w:b/>
          <w:bCs/>
          <w:szCs w:val="24"/>
        </w:rPr>
        <w:t xml:space="preserve"> - </w:t>
      </w:r>
      <w:r w:rsidRPr="009A36C3">
        <w:rPr>
          <w:rFonts w:eastAsia="Times New Roman" w:cstheme="minorHAnsi"/>
          <w:szCs w:val="24"/>
        </w:rPr>
        <w:t>A person or company that sells, leases, installs, maintains, services, repairs, alters, moves, or replaces alarm systems.</w:t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szCs w:val="24"/>
        </w:rPr>
      </w:pPr>
      <w:r w:rsidRPr="009A36C3">
        <w:rPr>
          <w:rFonts w:eastAsia="Times New Roman" w:cstheme="minorHAnsi"/>
          <w:b/>
          <w:bCs/>
          <w:szCs w:val="24"/>
          <w:u w:val="single"/>
        </w:rPr>
        <w:t>Monitoring Company</w:t>
      </w:r>
      <w:r w:rsidRPr="007D5113">
        <w:rPr>
          <w:rFonts w:eastAsia="Times New Roman" w:cstheme="minorHAnsi"/>
          <w:b/>
          <w:bCs/>
          <w:szCs w:val="24"/>
        </w:rPr>
        <w:t xml:space="preserve"> - </w:t>
      </w:r>
      <w:r w:rsidRPr="009A36C3">
        <w:rPr>
          <w:rFonts w:eastAsia="Times New Roman" w:cstheme="minorHAnsi"/>
          <w:szCs w:val="24"/>
        </w:rPr>
        <w:t>A company responsible for receiving alarm signals from remote locations, monitoring those signals, and relaying alarm information to the Emergency Communication Center.</w:t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szCs w:val="24"/>
        </w:rPr>
      </w:pPr>
      <w:r w:rsidRPr="009A36C3">
        <w:rPr>
          <w:rFonts w:eastAsia="Times New Roman" w:cstheme="minorHAnsi"/>
          <w:b/>
          <w:bCs/>
          <w:szCs w:val="24"/>
          <w:u w:val="single"/>
        </w:rPr>
        <w:t>Alarm Owner</w:t>
      </w:r>
      <w:r w:rsidRPr="007D5113">
        <w:rPr>
          <w:rFonts w:eastAsia="Times New Roman" w:cstheme="minorHAnsi"/>
          <w:b/>
          <w:bCs/>
          <w:szCs w:val="24"/>
        </w:rPr>
        <w:t xml:space="preserve"> - </w:t>
      </w:r>
      <w:r w:rsidRPr="009A36C3">
        <w:rPr>
          <w:rFonts w:eastAsia="Times New Roman" w:cstheme="minorHAnsi"/>
          <w:szCs w:val="24"/>
        </w:rPr>
        <w:t>The owner of any premises where an alarm system is used. An occupant who accepts responsibility for an alarm system through registration shall also be considered the alarm owner.</w:t>
      </w:r>
    </w:p>
    <w:p w:rsidR="009A36C3" w:rsidRPr="009A36C3" w:rsidRDefault="009A36C3" w:rsidP="009A36C3">
      <w:pPr>
        <w:spacing w:after="0" w:line="240" w:lineRule="auto"/>
        <w:contextualSpacing/>
        <w:rPr>
          <w:rFonts w:eastAsia="Times New Roman" w:cstheme="minorHAnsi"/>
          <w:sz w:val="15"/>
          <w:szCs w:val="16"/>
        </w:rPr>
      </w:pPr>
    </w:p>
    <w:p w:rsidR="007D5113" w:rsidRPr="007D5113" w:rsidRDefault="009A36C3" w:rsidP="007D5113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b/>
          <w:bCs/>
          <w:sz w:val="25"/>
          <w:szCs w:val="25"/>
          <w:u w:val="single"/>
        </w:rPr>
      </w:pPr>
      <w:r w:rsidRPr="009A36C3">
        <w:rPr>
          <w:rFonts w:eastAsia="Times New Roman" w:cstheme="minorHAnsi"/>
          <w:b/>
          <w:bCs/>
          <w:sz w:val="25"/>
          <w:szCs w:val="28"/>
          <w:u w:val="single"/>
        </w:rPr>
        <w:t>Duties of Alarm Owners</w:t>
      </w:r>
    </w:p>
    <w:p w:rsidR="004E5251" w:rsidRDefault="000875AF" w:rsidP="004E5251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szCs w:val="24"/>
        </w:rPr>
      </w:pPr>
      <w:r w:rsidRPr="000875AF">
        <w:rPr>
          <w:rFonts w:eastAsia="Times New Roman" w:cstheme="minorHAnsi"/>
          <w:szCs w:val="24"/>
        </w:rPr>
        <w:t xml:space="preserve">Alarm systems must be registered with the Alarm Administrator prior to use by completing a </w:t>
      </w:r>
      <w:hyperlink r:id="rId6" w:history="1">
        <w:r w:rsidRPr="00232DE4">
          <w:rPr>
            <w:rStyle w:val="Hyperlink"/>
            <w:rFonts w:eastAsia="Times New Roman" w:cstheme="minorHAnsi"/>
            <w:b/>
            <w:szCs w:val="24"/>
          </w:rPr>
          <w:t>Police Alarm Registration Form</w:t>
        </w:r>
      </w:hyperlink>
      <w:r w:rsidRPr="000875AF">
        <w:rPr>
          <w:rFonts w:eastAsia="Times New Roman" w:cstheme="minorHAnsi"/>
          <w:szCs w:val="24"/>
        </w:rPr>
        <w:t xml:space="preserve"> that includes:</w:t>
      </w:r>
      <w:r w:rsidR="009A36C3" w:rsidRPr="007D5113">
        <w:rPr>
          <w:rFonts w:eastAsia="Times New Roman" w:cstheme="minorHAnsi"/>
          <w:szCs w:val="24"/>
        </w:rPr>
        <w:t xml:space="preserve"> </w:t>
      </w:r>
    </w:p>
    <w:p w:rsidR="00813EF4" w:rsidRPr="004E5251" w:rsidRDefault="009A36C3" w:rsidP="004E525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</w:rPr>
      </w:pPr>
      <w:r w:rsidRPr="004E5251">
        <w:rPr>
          <w:rFonts w:eastAsia="Times New Roman" w:cstheme="minorHAnsi"/>
          <w:szCs w:val="24"/>
        </w:rPr>
        <w:t xml:space="preserve">Name, </w:t>
      </w:r>
      <w:r w:rsidR="000875AF" w:rsidRPr="004E5251">
        <w:rPr>
          <w:rFonts w:eastAsia="Times New Roman" w:cstheme="minorHAnsi"/>
          <w:szCs w:val="24"/>
        </w:rPr>
        <w:t>a</w:t>
      </w:r>
      <w:r w:rsidRPr="004E5251">
        <w:rPr>
          <w:rFonts w:eastAsia="Times New Roman" w:cstheme="minorHAnsi"/>
          <w:szCs w:val="24"/>
        </w:rPr>
        <w:t>ddress</w:t>
      </w:r>
      <w:r w:rsidR="000875AF" w:rsidRPr="004E5251">
        <w:rPr>
          <w:rFonts w:eastAsia="Times New Roman" w:cstheme="minorHAnsi"/>
          <w:szCs w:val="24"/>
        </w:rPr>
        <w:t xml:space="preserve"> and t</w:t>
      </w:r>
      <w:r w:rsidRPr="004E5251">
        <w:rPr>
          <w:rFonts w:eastAsia="Times New Roman" w:cstheme="minorHAnsi"/>
          <w:szCs w:val="24"/>
        </w:rPr>
        <w:t>elephone number</w:t>
      </w:r>
      <w:r w:rsidR="00813EF4" w:rsidRPr="004E5251">
        <w:rPr>
          <w:rFonts w:eastAsia="Times New Roman" w:cstheme="minorHAnsi"/>
          <w:szCs w:val="24"/>
        </w:rPr>
        <w:t xml:space="preserve"> </w:t>
      </w:r>
    </w:p>
    <w:p w:rsidR="00813EF4" w:rsidRPr="007D5113" w:rsidRDefault="000875AF" w:rsidP="004E525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szCs w:val="24"/>
        </w:rPr>
        <w:t>Alarm m</w:t>
      </w:r>
      <w:r w:rsidR="00813EF4" w:rsidRPr="007D5113">
        <w:rPr>
          <w:rFonts w:eastAsia="Times New Roman" w:cstheme="minorHAnsi"/>
          <w:szCs w:val="24"/>
        </w:rPr>
        <w:t xml:space="preserve">onitoring </w:t>
      </w:r>
      <w:r>
        <w:rPr>
          <w:rFonts w:eastAsia="Times New Roman" w:cstheme="minorHAnsi"/>
          <w:szCs w:val="24"/>
        </w:rPr>
        <w:t>company n</w:t>
      </w:r>
      <w:r w:rsidR="00813EF4" w:rsidRPr="007D5113">
        <w:rPr>
          <w:rFonts w:eastAsia="Times New Roman" w:cstheme="minorHAnsi"/>
          <w:szCs w:val="24"/>
        </w:rPr>
        <w:t>ame</w:t>
      </w:r>
      <w:r w:rsidR="00813EF4" w:rsidRPr="007D5113">
        <w:rPr>
          <w:rFonts w:eastAsia="Times New Roman" w:cstheme="minorHAnsi"/>
        </w:rPr>
        <w:t xml:space="preserve"> and</w:t>
      </w:r>
      <w:r>
        <w:rPr>
          <w:rFonts w:eastAsia="Times New Roman" w:cstheme="minorHAnsi"/>
          <w:szCs w:val="24"/>
        </w:rPr>
        <w:t xml:space="preserve"> p</w:t>
      </w:r>
      <w:r w:rsidR="00813EF4" w:rsidRPr="007D5113">
        <w:rPr>
          <w:rFonts w:eastAsia="Times New Roman" w:cstheme="minorHAnsi"/>
          <w:szCs w:val="24"/>
        </w:rPr>
        <w:t>hone number</w:t>
      </w:r>
    </w:p>
    <w:p w:rsidR="00813EF4" w:rsidRDefault="00813EF4" w:rsidP="004E525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7D5113">
        <w:rPr>
          <w:rFonts w:eastAsia="Times New Roman" w:cstheme="minorHAnsi"/>
          <w:szCs w:val="24"/>
        </w:rPr>
        <w:t>Billing name and address if different than Ho</w:t>
      </w:r>
      <w:r w:rsidRPr="007D5113">
        <w:rPr>
          <w:rFonts w:eastAsia="Times New Roman" w:cstheme="minorHAnsi"/>
        </w:rPr>
        <w:t>meowner/Business name</w:t>
      </w:r>
    </w:p>
    <w:p w:rsidR="000875AF" w:rsidRPr="007D5113" w:rsidRDefault="000875AF" w:rsidP="004E525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875AF">
        <w:rPr>
          <w:rFonts w:eastAsia="Times New Roman" w:cstheme="minorHAnsi"/>
        </w:rPr>
        <w:t>Updated registration within 30 days of any changes</w:t>
      </w:r>
    </w:p>
    <w:p w:rsidR="000875AF" w:rsidRDefault="009A36C3" w:rsidP="000875AF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b/>
          <w:bCs/>
          <w:sz w:val="25"/>
          <w:szCs w:val="28"/>
          <w:u w:val="single"/>
        </w:rPr>
      </w:pPr>
      <w:r w:rsidRPr="009A36C3">
        <w:rPr>
          <w:rFonts w:eastAsia="Times New Roman" w:cstheme="minorHAnsi"/>
          <w:b/>
          <w:bCs/>
          <w:sz w:val="25"/>
          <w:szCs w:val="28"/>
          <w:u w:val="single"/>
        </w:rPr>
        <w:t>False Police Alarm Definition</w:t>
      </w:r>
      <w:r w:rsidR="000875AF">
        <w:rPr>
          <w:rFonts w:eastAsia="Times New Roman" w:cstheme="minorHAnsi"/>
          <w:b/>
          <w:bCs/>
          <w:sz w:val="25"/>
          <w:szCs w:val="28"/>
          <w:u w:val="single"/>
        </w:rPr>
        <w:t xml:space="preserve"> </w:t>
      </w:r>
    </w:p>
    <w:p w:rsidR="00232DE4" w:rsidRDefault="009A36C3" w:rsidP="000875A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Cs w:val="24"/>
        </w:rPr>
      </w:pPr>
      <w:r w:rsidRPr="000875AF">
        <w:rPr>
          <w:rFonts w:eastAsia="Times New Roman" w:cstheme="minorHAnsi"/>
          <w:szCs w:val="24"/>
        </w:rPr>
        <w:t>A False Police Alarm is the activation of an alarm system that results in a police response when no criminal act or actual emergency exists.</w:t>
      </w:r>
      <w:r w:rsidR="000875AF" w:rsidRPr="000875AF">
        <w:rPr>
          <w:rFonts w:eastAsia="Times New Roman" w:cstheme="minorHAnsi"/>
          <w:szCs w:val="24"/>
        </w:rPr>
        <w:t xml:space="preserve"> </w:t>
      </w:r>
      <w:r w:rsidR="000875AF" w:rsidRPr="00232DE4">
        <w:rPr>
          <w:rFonts w:eastAsia="Times New Roman" w:cstheme="minorHAnsi"/>
          <w:b/>
          <w:szCs w:val="24"/>
        </w:rPr>
        <w:t>This includes: Burglar alarms, Duress alarms, Holdup alarms, Intrusion alarms and Panic alarms</w:t>
      </w:r>
      <w:r w:rsidR="000875AF" w:rsidRPr="00232DE4">
        <w:rPr>
          <w:rFonts w:eastAsia="Times New Roman" w:cstheme="minorHAnsi"/>
          <w:b/>
          <w:szCs w:val="24"/>
        </w:rPr>
        <w:t>.</w:t>
      </w:r>
      <w:r w:rsidR="000875AF">
        <w:rPr>
          <w:rFonts w:eastAsia="Times New Roman" w:cstheme="minorHAnsi"/>
          <w:szCs w:val="24"/>
        </w:rPr>
        <w:t xml:space="preserve"> </w:t>
      </w:r>
    </w:p>
    <w:p w:rsidR="000875AF" w:rsidRPr="00232DE4" w:rsidRDefault="000875AF" w:rsidP="000875A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szCs w:val="24"/>
        </w:rPr>
      </w:pPr>
      <w:r w:rsidRPr="00232DE4">
        <w:rPr>
          <w:rFonts w:eastAsia="Times New Roman" w:cstheme="minorHAnsi"/>
          <w:szCs w:val="24"/>
        </w:rPr>
        <w:t>Once police arrive at the location, the incident may be classified as a false police alarm under Sections 5-7 and 5-8 if no emergency exists.</w:t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b/>
          <w:bCs/>
          <w:sz w:val="25"/>
          <w:szCs w:val="28"/>
          <w:u w:val="single"/>
        </w:rPr>
      </w:pPr>
      <w:r w:rsidRPr="009A36C3">
        <w:rPr>
          <w:rFonts w:eastAsia="Times New Roman" w:cstheme="minorHAnsi"/>
          <w:b/>
          <w:bCs/>
          <w:sz w:val="25"/>
          <w:szCs w:val="28"/>
          <w:u w:val="single"/>
        </w:rPr>
        <w:t>Purpose of the Ordinance</w:t>
      </w:r>
    </w:p>
    <w:p w:rsidR="00232DE4" w:rsidRDefault="000875AF" w:rsidP="00232DE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0875AF">
        <w:rPr>
          <w:rFonts w:eastAsia="Times New Roman" w:cstheme="minorHAnsi"/>
          <w:szCs w:val="24"/>
        </w:rPr>
        <w:t>The ordinance is intended to reduce false alarms by encouraging alarm owners to:</w:t>
      </w:r>
      <w:r w:rsidRPr="009A36C3">
        <w:rPr>
          <w:rFonts w:eastAsia="Times New Roman" w:cstheme="minorHAnsi"/>
          <w:szCs w:val="24"/>
        </w:rPr>
        <w:t xml:space="preserve"> </w:t>
      </w:r>
    </w:p>
    <w:p w:rsidR="00232DE4" w:rsidRPr="00232DE4" w:rsidRDefault="00232DE4" w:rsidP="00232D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232DE4">
        <w:rPr>
          <w:rFonts w:eastAsia="Times New Roman" w:cstheme="minorHAnsi"/>
          <w:szCs w:val="24"/>
        </w:rPr>
        <w:t>Install and maintain proper equipment</w:t>
      </w:r>
    </w:p>
    <w:p w:rsidR="00232DE4" w:rsidRDefault="009A36C3" w:rsidP="00232D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232DE4">
        <w:rPr>
          <w:rFonts w:eastAsia="Times New Roman" w:cstheme="minorHAnsi"/>
          <w:szCs w:val="24"/>
        </w:rPr>
        <w:t>Properly operate alarm systems</w:t>
      </w:r>
    </w:p>
    <w:p w:rsidR="00232DE4" w:rsidRDefault="009A36C3" w:rsidP="00232DE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232DE4">
        <w:rPr>
          <w:rFonts w:eastAsia="Times New Roman" w:cstheme="minorHAnsi"/>
          <w:szCs w:val="24"/>
        </w:rPr>
        <w:t>Ensure monitoring companies verify alarms</w:t>
      </w:r>
    </w:p>
    <w:p w:rsidR="009A36C3" w:rsidRPr="009A36C3" w:rsidRDefault="004E5251" w:rsidP="0044385E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eastAsia="Times New Roman" w:cstheme="minorHAnsi"/>
          <w:szCs w:val="24"/>
        </w:rPr>
      </w:pPr>
      <w:r w:rsidRPr="00232DE4">
        <w:rPr>
          <w:rFonts w:eastAsia="Times New Roman" w:cstheme="minorHAnsi"/>
          <w:szCs w:val="24"/>
        </w:rPr>
        <w:t>Cancel false alarms before police arrival</w:t>
      </w: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0"/>
        <w:rPr>
          <w:rFonts w:eastAsia="Times New Roman" w:cstheme="minorHAnsi"/>
          <w:b/>
          <w:bCs/>
          <w:kern w:val="36"/>
          <w:sz w:val="25"/>
          <w:szCs w:val="28"/>
          <w:u w:val="single"/>
        </w:rPr>
      </w:pPr>
      <w:r w:rsidRPr="009A36C3">
        <w:rPr>
          <w:rFonts w:eastAsia="Times New Roman" w:cstheme="minorHAnsi"/>
          <w:b/>
          <w:bCs/>
          <w:kern w:val="36"/>
          <w:sz w:val="25"/>
          <w:szCs w:val="28"/>
          <w:u w:val="single"/>
        </w:rPr>
        <w:t>HOW TO PREVENT FALSE ALARM FINES</w:t>
      </w:r>
    </w:p>
    <w:p w:rsidR="009A36C3" w:rsidRDefault="009A36C3" w:rsidP="009A36C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  <w:r w:rsidRPr="009A36C3">
        <w:rPr>
          <w:rFonts w:eastAsia="Times New Roman" w:cstheme="minorHAnsi"/>
          <w:szCs w:val="24"/>
        </w:rPr>
        <w:t>When an alarm company contacts the Police Department requesting a police response, the response will only be cancelled if the alarm company calls back to cancel the request.</w:t>
      </w:r>
    </w:p>
    <w:p w:rsidR="004E5251" w:rsidRPr="009A36C3" w:rsidRDefault="004E5251" w:rsidP="009A36C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:rsidR="009A36C3" w:rsidRPr="009A36C3" w:rsidRDefault="009A36C3" w:rsidP="009A36C3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color w:val="FF0000"/>
          <w:sz w:val="25"/>
          <w:szCs w:val="27"/>
        </w:rPr>
      </w:pPr>
      <w:r w:rsidRPr="009A36C3">
        <w:rPr>
          <w:rFonts w:eastAsia="Times New Roman" w:cstheme="minorHAnsi"/>
          <w:b/>
          <w:bCs/>
          <w:color w:val="FF0000"/>
          <w:sz w:val="25"/>
          <w:szCs w:val="27"/>
        </w:rPr>
        <w:t>To help avoid false alarm fees:</w:t>
      </w:r>
    </w:p>
    <w:p w:rsidR="009A36C3" w:rsidRPr="009A36C3" w:rsidRDefault="009A36C3" w:rsidP="009A36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Cs w:val="24"/>
        </w:rPr>
      </w:pPr>
      <w:r w:rsidRPr="009A36C3">
        <w:rPr>
          <w:rFonts w:eastAsia="Times New Roman" w:cstheme="minorHAnsi"/>
          <w:b/>
          <w:szCs w:val="24"/>
        </w:rPr>
        <w:t>Contact your alarm company immediately to request cancellation of the false alarm.</w:t>
      </w:r>
    </w:p>
    <w:p w:rsidR="009A36C3" w:rsidRPr="009A36C3" w:rsidRDefault="009A36C3" w:rsidP="009A36C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Cs w:val="24"/>
        </w:rPr>
      </w:pPr>
      <w:r w:rsidRPr="009A36C3">
        <w:rPr>
          <w:rFonts w:eastAsia="Times New Roman" w:cstheme="minorHAnsi"/>
          <w:b/>
          <w:szCs w:val="24"/>
        </w:rPr>
        <w:t xml:space="preserve">Then contact Darien Police Dispatch at </w:t>
      </w:r>
      <w:r w:rsidRPr="007D5113">
        <w:rPr>
          <w:rFonts w:eastAsia="Times New Roman" w:cstheme="minorHAnsi"/>
          <w:b/>
          <w:bCs/>
          <w:szCs w:val="24"/>
        </w:rPr>
        <w:t>203-662-5300</w:t>
      </w:r>
      <w:r w:rsidRPr="009A36C3">
        <w:rPr>
          <w:rFonts w:eastAsia="Times New Roman" w:cstheme="minorHAnsi"/>
          <w:b/>
          <w:szCs w:val="24"/>
        </w:rPr>
        <w:t xml:space="preserve"> to confirm the cancellation request was received.</w:t>
      </w:r>
    </w:p>
    <w:p w:rsidR="004E5251" w:rsidRDefault="004E5251" w:rsidP="009A36C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:rsidR="00C73458" w:rsidRPr="007D5113" w:rsidRDefault="009A36C3" w:rsidP="009A36C3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9A36C3">
        <w:rPr>
          <w:rFonts w:eastAsia="Times New Roman" w:cstheme="minorHAnsi"/>
          <w:szCs w:val="24"/>
        </w:rPr>
        <w:t>Prompt communication may help prevent unnecessary police responses and associated false alarm fines.</w:t>
      </w:r>
    </w:p>
    <w:p w:rsidR="009A36C3" w:rsidRPr="007D5113" w:rsidRDefault="009A36C3" w:rsidP="009A36C3">
      <w:p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</w:p>
    <w:p w:rsidR="009A36C3" w:rsidRPr="007D5113" w:rsidRDefault="009A36C3" w:rsidP="009A36C3">
      <w:pPr>
        <w:spacing w:before="100" w:beforeAutospacing="1" w:after="100" w:afterAutospacing="1" w:line="240" w:lineRule="auto"/>
        <w:contextualSpacing/>
        <w:rPr>
          <w:rFonts w:cstheme="minorHAnsi"/>
          <w:b/>
          <w:sz w:val="25"/>
          <w:szCs w:val="28"/>
          <w:u w:val="single"/>
        </w:rPr>
      </w:pPr>
      <w:bookmarkStart w:id="0" w:name="appealfalsealarm"/>
      <w:r w:rsidRPr="007D5113">
        <w:rPr>
          <w:rFonts w:cstheme="minorHAnsi"/>
          <w:b/>
          <w:sz w:val="25"/>
          <w:szCs w:val="28"/>
          <w:u w:val="single"/>
        </w:rPr>
        <w:t xml:space="preserve">How </w:t>
      </w:r>
      <w:r w:rsidR="00AD7365" w:rsidRPr="007D5113">
        <w:rPr>
          <w:rFonts w:cstheme="minorHAnsi"/>
          <w:b/>
          <w:sz w:val="25"/>
          <w:szCs w:val="28"/>
          <w:u w:val="single"/>
        </w:rPr>
        <w:t>D</w:t>
      </w:r>
      <w:r w:rsidRPr="007D5113">
        <w:rPr>
          <w:rFonts w:cstheme="minorHAnsi"/>
          <w:b/>
          <w:sz w:val="25"/>
          <w:szCs w:val="28"/>
          <w:u w:val="single"/>
        </w:rPr>
        <w:t xml:space="preserve">o I </w:t>
      </w:r>
      <w:r w:rsidR="00AD7365" w:rsidRPr="007D5113">
        <w:rPr>
          <w:rFonts w:cstheme="minorHAnsi"/>
          <w:b/>
          <w:sz w:val="25"/>
          <w:szCs w:val="28"/>
          <w:u w:val="single"/>
        </w:rPr>
        <w:t>A</w:t>
      </w:r>
      <w:r w:rsidRPr="007D5113">
        <w:rPr>
          <w:rFonts w:cstheme="minorHAnsi"/>
          <w:b/>
          <w:sz w:val="25"/>
          <w:szCs w:val="28"/>
          <w:u w:val="single"/>
        </w:rPr>
        <w:t xml:space="preserve">ppeal a </w:t>
      </w:r>
      <w:r w:rsidR="00AD7365" w:rsidRPr="007D5113">
        <w:rPr>
          <w:rFonts w:cstheme="minorHAnsi"/>
          <w:b/>
          <w:sz w:val="25"/>
          <w:szCs w:val="28"/>
          <w:u w:val="single"/>
        </w:rPr>
        <w:t>F</w:t>
      </w:r>
      <w:r w:rsidRPr="007D5113">
        <w:rPr>
          <w:rFonts w:cstheme="minorHAnsi"/>
          <w:b/>
          <w:sz w:val="25"/>
          <w:szCs w:val="28"/>
          <w:u w:val="single"/>
        </w:rPr>
        <w:t xml:space="preserve">alse </w:t>
      </w:r>
      <w:r w:rsidR="00AD7365" w:rsidRPr="007D5113">
        <w:rPr>
          <w:rFonts w:cstheme="minorHAnsi"/>
          <w:b/>
          <w:sz w:val="25"/>
          <w:szCs w:val="28"/>
          <w:u w:val="single"/>
        </w:rPr>
        <w:t>B</w:t>
      </w:r>
      <w:r w:rsidRPr="007D5113">
        <w:rPr>
          <w:rFonts w:cstheme="minorHAnsi"/>
          <w:b/>
          <w:sz w:val="25"/>
          <w:szCs w:val="28"/>
          <w:u w:val="single"/>
        </w:rPr>
        <w:t xml:space="preserve">urglar </w:t>
      </w:r>
      <w:r w:rsidR="00AD7365" w:rsidRPr="007D5113">
        <w:rPr>
          <w:rFonts w:cstheme="minorHAnsi"/>
          <w:b/>
          <w:sz w:val="25"/>
          <w:szCs w:val="28"/>
          <w:u w:val="single"/>
        </w:rPr>
        <w:t>A</w:t>
      </w:r>
      <w:r w:rsidRPr="007D5113">
        <w:rPr>
          <w:rFonts w:cstheme="minorHAnsi"/>
          <w:b/>
          <w:sz w:val="25"/>
          <w:szCs w:val="28"/>
          <w:u w:val="single"/>
        </w:rPr>
        <w:t>larm?</w:t>
      </w:r>
      <w:bookmarkEnd w:id="0"/>
    </w:p>
    <w:p w:rsidR="009A36C3" w:rsidRPr="007D5113" w:rsidRDefault="009A36C3" w:rsidP="009A36C3">
      <w:pPr>
        <w:spacing w:before="100" w:beforeAutospacing="1" w:after="100" w:afterAutospacing="1" w:line="240" w:lineRule="auto"/>
        <w:contextualSpacing/>
        <w:rPr>
          <w:rFonts w:cstheme="minorHAnsi"/>
          <w:szCs w:val="24"/>
        </w:rPr>
      </w:pPr>
      <w:r w:rsidRPr="007D5113">
        <w:rPr>
          <w:rFonts w:cstheme="minorHAnsi"/>
          <w:szCs w:val="24"/>
        </w:rPr>
        <w:t>Burglar alarm appeals are only accepted in writing. The form can be accessed </w:t>
      </w:r>
      <w:hyperlink r:id="rId7" w:history="1">
        <w:r w:rsidRPr="007D5113">
          <w:rPr>
            <w:rStyle w:val="Hyperlink"/>
            <w:rFonts w:cstheme="minorHAnsi"/>
            <w:b/>
            <w:szCs w:val="24"/>
          </w:rPr>
          <w:t>here</w:t>
        </w:r>
      </w:hyperlink>
      <w:r w:rsidRPr="007D5113">
        <w:rPr>
          <w:rFonts w:cstheme="minorHAnsi"/>
          <w:szCs w:val="24"/>
        </w:rPr>
        <w:t>.</w:t>
      </w:r>
    </w:p>
    <w:p w:rsidR="009A36C3" w:rsidRPr="007D5113" w:rsidRDefault="009A36C3" w:rsidP="009A36C3">
      <w:pPr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r w:rsidRPr="007D5113">
        <w:rPr>
          <w:rFonts w:cstheme="minorHAnsi"/>
          <w:sz w:val="20"/>
          <w:szCs w:val="20"/>
        </w:rPr>
        <w:t> </w:t>
      </w:r>
    </w:p>
    <w:p w:rsidR="009A36C3" w:rsidRPr="007D5113" w:rsidRDefault="009A36C3" w:rsidP="009A36C3">
      <w:pPr>
        <w:spacing w:before="100" w:beforeAutospacing="1" w:after="100" w:afterAutospacing="1" w:line="240" w:lineRule="auto"/>
        <w:contextualSpacing/>
        <w:rPr>
          <w:rFonts w:cstheme="minorHAnsi"/>
          <w:sz w:val="20"/>
          <w:szCs w:val="20"/>
        </w:rPr>
      </w:pPr>
      <w:bookmarkStart w:id="1" w:name="_GoBack"/>
      <w:bookmarkEnd w:id="1"/>
    </w:p>
    <w:sectPr w:rsidR="009A36C3" w:rsidRPr="007D5113" w:rsidSect="007D5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674"/>
    <w:multiLevelType w:val="multilevel"/>
    <w:tmpl w:val="728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D74"/>
    <w:multiLevelType w:val="hybridMultilevel"/>
    <w:tmpl w:val="6F30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CE1"/>
    <w:multiLevelType w:val="hybridMultilevel"/>
    <w:tmpl w:val="703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3A31"/>
    <w:multiLevelType w:val="multilevel"/>
    <w:tmpl w:val="4BE6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32B1"/>
    <w:multiLevelType w:val="multilevel"/>
    <w:tmpl w:val="00EC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C4E38"/>
    <w:multiLevelType w:val="hybridMultilevel"/>
    <w:tmpl w:val="CF4A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60741"/>
    <w:multiLevelType w:val="multilevel"/>
    <w:tmpl w:val="051C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C3"/>
    <w:rsid w:val="000875AF"/>
    <w:rsid w:val="00232DE4"/>
    <w:rsid w:val="004E5251"/>
    <w:rsid w:val="007D5113"/>
    <w:rsid w:val="00813EF4"/>
    <w:rsid w:val="009A36C3"/>
    <w:rsid w:val="00AD7365"/>
    <w:rsid w:val="00B13874"/>
    <w:rsid w:val="00C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7416"/>
  <w15:chartTrackingRefBased/>
  <w15:docId w15:val="{244CB8E0-810E-43FE-B092-8DB5A144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3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3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3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6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A36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36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6C3"/>
    <w:rPr>
      <w:b/>
      <w:bCs/>
    </w:rPr>
  </w:style>
  <w:style w:type="character" w:styleId="Hyperlink">
    <w:name w:val="Hyperlink"/>
    <w:basedOn w:val="DefaultParagraphFont"/>
    <w:uiPriority w:val="99"/>
    <w:unhideWhenUsed/>
    <w:rsid w:val="009A36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rienpolice.org/filestorage/302/369/Alarm_Appeal_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rienpolice.org/filestorage/207/832/NexGen_Alarm_Registration_Letter.pdf" TargetMode="External"/><Relationship Id="rId5" Type="http://schemas.openxmlformats.org/officeDocument/2006/relationships/hyperlink" Target="https://www.darienct.gov/DocumentCenter/View/283/False-Fire-Alarm-Ordinance-PDF?bidId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McEwan, Danielle</dc:creator>
  <cp:keywords/>
  <dc:description/>
  <cp:lastModifiedBy>McEwan, Danielle</cp:lastModifiedBy>
  <cp:revision>1</cp:revision>
  <dcterms:created xsi:type="dcterms:W3CDTF">2026-05-20T13:41:00Z</dcterms:created>
  <dcterms:modified xsi:type="dcterms:W3CDTF">2026-05-20T14:55:00Z</dcterms:modified>
</cp:coreProperties>
</file>